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ayout w:type="fixed"/>
        <w:tblLook w:val="04A0"/>
      </w:tblPr>
      <w:tblGrid>
        <w:gridCol w:w="1908"/>
        <w:gridCol w:w="5130"/>
        <w:gridCol w:w="2880"/>
      </w:tblGrid>
      <w:tr w:rsidR="006C30E5" w:rsidRPr="00086891" w:rsidTr="006E391E">
        <w:tc>
          <w:tcPr>
            <w:tcW w:w="1908" w:type="dxa"/>
          </w:tcPr>
          <w:p w:rsidR="00086891" w:rsidRPr="00086891" w:rsidRDefault="00086891" w:rsidP="000868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130" w:type="dxa"/>
          </w:tcPr>
          <w:p w:rsidR="00086891" w:rsidRPr="00086891" w:rsidRDefault="00086891" w:rsidP="000868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</w:t>
            </w:r>
            <w:r w:rsidR="00520944">
              <w:rPr>
                <w:b/>
                <w:sz w:val="20"/>
                <w:szCs w:val="20"/>
              </w:rPr>
              <w:t xml:space="preserve"> Page</w:t>
            </w:r>
          </w:p>
        </w:tc>
        <w:tc>
          <w:tcPr>
            <w:tcW w:w="2880" w:type="dxa"/>
          </w:tcPr>
          <w:p w:rsidR="00086891" w:rsidRPr="00086891" w:rsidRDefault="00086891" w:rsidP="000868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In-Text Citation</w:t>
            </w:r>
          </w:p>
        </w:tc>
      </w:tr>
      <w:tr w:rsidR="006C30E5" w:rsidRPr="00086891" w:rsidTr="006E391E">
        <w:tc>
          <w:tcPr>
            <w:tcW w:w="1908" w:type="dxa"/>
          </w:tcPr>
          <w:p w:rsidR="00033C90" w:rsidRPr="00086891" w:rsidRDefault="00033C90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</w:t>
            </w:r>
          </w:p>
        </w:tc>
        <w:tc>
          <w:tcPr>
            <w:tcW w:w="5130" w:type="dxa"/>
          </w:tcPr>
          <w:p w:rsidR="00033C90" w:rsidRPr="00086891" w:rsidRDefault="00F919BC" w:rsidP="0012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Sloan, M.A. (2015</w:t>
            </w:r>
            <w:r w:rsidR="00033C90">
              <w:rPr>
                <w:sz w:val="20"/>
                <w:szCs w:val="20"/>
              </w:rPr>
              <w:t xml:space="preserve">). </w:t>
            </w:r>
            <w:r w:rsidR="00033C90" w:rsidRPr="00033C90">
              <w:rPr>
                <w:i/>
                <w:sz w:val="20"/>
                <w:szCs w:val="20"/>
              </w:rPr>
              <w:t>Computer addiction</w:t>
            </w:r>
            <w:r w:rsidR="00033C90">
              <w:rPr>
                <w:sz w:val="20"/>
                <w:szCs w:val="20"/>
              </w:rPr>
              <w:t>. Taylor &amp; Francis</w:t>
            </w:r>
          </w:p>
        </w:tc>
        <w:tc>
          <w:tcPr>
            <w:tcW w:w="2880" w:type="dxa"/>
          </w:tcPr>
          <w:p w:rsidR="00033C90" w:rsidRPr="00086891" w:rsidRDefault="00033C90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(Sloan, 1998)</w:t>
            </w:r>
          </w:p>
        </w:tc>
      </w:tr>
      <w:tr w:rsidR="006C30E5" w:rsidRPr="00086891" w:rsidTr="006E391E">
        <w:tc>
          <w:tcPr>
            <w:tcW w:w="1908" w:type="dxa"/>
          </w:tcPr>
          <w:p w:rsidR="00033C90" w:rsidRPr="00086891" w:rsidRDefault="00033C90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(Direct Quote)</w:t>
            </w:r>
          </w:p>
        </w:tc>
        <w:tc>
          <w:tcPr>
            <w:tcW w:w="5130" w:type="dxa"/>
          </w:tcPr>
          <w:p w:rsidR="00033C90" w:rsidRPr="00086891" w:rsidRDefault="00033C90" w:rsidP="0012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Riley, R. (2010). </w:t>
            </w:r>
            <w:r w:rsidRPr="00033C90">
              <w:rPr>
                <w:i/>
                <w:sz w:val="20"/>
                <w:szCs w:val="20"/>
              </w:rPr>
              <w:t>Human resources</w:t>
            </w:r>
            <w:r>
              <w:rPr>
                <w:sz w:val="20"/>
                <w:szCs w:val="20"/>
              </w:rPr>
              <w:t>. Wiley</w:t>
            </w:r>
          </w:p>
        </w:tc>
        <w:tc>
          <w:tcPr>
            <w:tcW w:w="2880" w:type="dxa"/>
          </w:tcPr>
          <w:p w:rsidR="00033C90" w:rsidRPr="00086891" w:rsidRDefault="00033C90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(Riley, 2010, p. 34)</w:t>
            </w:r>
          </w:p>
        </w:tc>
      </w:tr>
      <w:tr w:rsidR="006C30E5" w:rsidRPr="00086891" w:rsidTr="006E391E">
        <w:tc>
          <w:tcPr>
            <w:tcW w:w="1908" w:type="dxa"/>
          </w:tcPr>
          <w:p w:rsidR="00033C90" w:rsidRPr="00086891" w:rsidRDefault="00033C90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(Edition)</w:t>
            </w:r>
          </w:p>
        </w:tc>
        <w:tc>
          <w:tcPr>
            <w:tcW w:w="5130" w:type="dxa"/>
          </w:tcPr>
          <w:p w:rsidR="00033C90" w:rsidRPr="00086891" w:rsidRDefault="00F919BC" w:rsidP="00033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Harbough</w:t>
            </w:r>
            <w:proofErr w:type="spellEnd"/>
            <w:r>
              <w:rPr>
                <w:sz w:val="20"/>
                <w:szCs w:val="20"/>
              </w:rPr>
              <w:t>, P. (2016</w:t>
            </w:r>
            <w:r w:rsidR="00033C90">
              <w:rPr>
                <w:sz w:val="20"/>
                <w:szCs w:val="20"/>
              </w:rPr>
              <w:t>). Philosophy of being. In M. A. Groves &amp; S. Burns (</w:t>
            </w:r>
            <w:proofErr w:type="spellStart"/>
            <w:r w:rsidR="00033C90">
              <w:rPr>
                <w:sz w:val="20"/>
                <w:szCs w:val="20"/>
              </w:rPr>
              <w:t>Eds</w:t>
            </w:r>
            <w:proofErr w:type="spellEnd"/>
            <w:r w:rsidR="00033C90">
              <w:rPr>
                <w:sz w:val="20"/>
                <w:szCs w:val="20"/>
              </w:rPr>
              <w:t xml:space="preserve">). </w:t>
            </w:r>
            <w:r w:rsidR="00033C90" w:rsidRPr="00033C90">
              <w:rPr>
                <w:i/>
                <w:sz w:val="20"/>
                <w:szCs w:val="20"/>
              </w:rPr>
              <w:t>Cognitive development: A reader</w:t>
            </w:r>
            <w:r w:rsidR="00033C90">
              <w:rPr>
                <w:i/>
                <w:sz w:val="20"/>
                <w:szCs w:val="20"/>
              </w:rPr>
              <w:t xml:space="preserve"> </w:t>
            </w:r>
            <w:r w:rsidR="00033C90" w:rsidRPr="00033C90">
              <w:rPr>
                <w:sz w:val="20"/>
                <w:szCs w:val="20"/>
              </w:rPr>
              <w:t>(</w:t>
            </w:r>
            <w:r w:rsidR="00033C90">
              <w:rPr>
                <w:sz w:val="20"/>
                <w:szCs w:val="20"/>
              </w:rPr>
              <w:t>pp. 15-33). New York, Irvin.</w:t>
            </w:r>
          </w:p>
        </w:tc>
        <w:tc>
          <w:tcPr>
            <w:tcW w:w="2880" w:type="dxa"/>
          </w:tcPr>
          <w:p w:rsidR="00033C90" w:rsidRPr="00086891" w:rsidRDefault="00033C90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Harbough</w:t>
            </w:r>
            <w:proofErr w:type="spellEnd"/>
            <w:r>
              <w:rPr>
                <w:sz w:val="20"/>
                <w:szCs w:val="20"/>
              </w:rPr>
              <w:t>, 2012, p. 15)</w:t>
            </w:r>
          </w:p>
        </w:tc>
      </w:tr>
      <w:tr w:rsidR="006C30E5" w:rsidRPr="00086891" w:rsidTr="006E391E">
        <w:tc>
          <w:tcPr>
            <w:tcW w:w="1908" w:type="dxa"/>
          </w:tcPr>
          <w:p w:rsidR="00F919BC" w:rsidRDefault="00F919BC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Multiple Authors</w:t>
            </w:r>
          </w:p>
          <w:p w:rsidR="00F919BC" w:rsidRDefault="00F919BC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 authors)</w:t>
            </w:r>
          </w:p>
        </w:tc>
        <w:tc>
          <w:tcPr>
            <w:tcW w:w="5130" w:type="dxa"/>
          </w:tcPr>
          <w:p w:rsidR="00F919BC" w:rsidRDefault="00F919BC" w:rsidP="0012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Williams, B., Young, A., Evans, P. &amp; Ruiz, A. (2016). </w:t>
            </w:r>
            <w:r w:rsidRPr="00F919BC">
              <w:rPr>
                <w:i/>
                <w:sz w:val="20"/>
                <w:szCs w:val="20"/>
              </w:rPr>
              <w:t>Human resource management</w:t>
            </w:r>
            <w:r>
              <w:rPr>
                <w:sz w:val="20"/>
                <w:szCs w:val="20"/>
              </w:rPr>
              <w:t xml:space="preserve"> (4</w:t>
            </w:r>
            <w:r w:rsidRPr="00F919BC">
              <w:rPr>
                <w:sz w:val="20"/>
                <w:szCs w:val="20"/>
                <w:vertAlign w:val="superscript"/>
              </w:rPr>
              <w:t>th</w:t>
            </w:r>
            <w:r w:rsidR="00127BD0">
              <w:rPr>
                <w:sz w:val="20"/>
                <w:szCs w:val="20"/>
              </w:rPr>
              <w:t xml:space="preserve"> ed.) </w:t>
            </w:r>
            <w:r>
              <w:rPr>
                <w:sz w:val="20"/>
                <w:szCs w:val="20"/>
              </w:rPr>
              <w:t xml:space="preserve">Pearson. </w:t>
            </w:r>
          </w:p>
        </w:tc>
        <w:tc>
          <w:tcPr>
            <w:tcW w:w="2880" w:type="dxa"/>
          </w:tcPr>
          <w:p w:rsidR="00F919BC" w:rsidRDefault="00014BA1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19BC">
              <w:rPr>
                <w:sz w:val="20"/>
                <w:szCs w:val="20"/>
              </w:rPr>
              <w:t>(Williams et al., 2016)</w:t>
            </w:r>
          </w:p>
        </w:tc>
      </w:tr>
      <w:tr w:rsidR="006C30E5" w:rsidRPr="00086891" w:rsidTr="006E391E">
        <w:tc>
          <w:tcPr>
            <w:tcW w:w="1908" w:type="dxa"/>
          </w:tcPr>
          <w:p w:rsidR="00F919BC" w:rsidRDefault="00F919BC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Authors</w:t>
            </w:r>
          </w:p>
          <w:p w:rsidR="00F919BC" w:rsidRDefault="00F919BC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+)</w:t>
            </w:r>
          </w:p>
        </w:tc>
        <w:tc>
          <w:tcPr>
            <w:tcW w:w="5130" w:type="dxa"/>
          </w:tcPr>
          <w:p w:rsidR="00F919BC" w:rsidRDefault="00F919BC" w:rsidP="0012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Green, L., Owens, J., Alton, B, Norwood, S., Smith, P., </w:t>
            </w:r>
            <w:r w:rsidR="005D70B6">
              <w:rPr>
                <w:sz w:val="20"/>
                <w:szCs w:val="20"/>
              </w:rPr>
              <w:t xml:space="preserve">&amp; </w:t>
            </w:r>
            <w:proofErr w:type="spellStart"/>
            <w:r w:rsidR="005D70B6">
              <w:rPr>
                <w:sz w:val="20"/>
                <w:szCs w:val="20"/>
              </w:rPr>
              <w:t>Lovich</w:t>
            </w:r>
            <w:proofErr w:type="spellEnd"/>
            <w:r w:rsidR="005D70B6">
              <w:rPr>
                <w:sz w:val="20"/>
                <w:szCs w:val="20"/>
              </w:rPr>
              <w:t xml:space="preserve">, B. (2017). </w:t>
            </w:r>
            <w:r w:rsidR="005D70B6" w:rsidRPr="005D70B6">
              <w:rPr>
                <w:i/>
                <w:sz w:val="20"/>
                <w:szCs w:val="20"/>
              </w:rPr>
              <w:t>Global leadership</w:t>
            </w:r>
            <w:r w:rsidR="005D70B6">
              <w:rPr>
                <w:sz w:val="20"/>
                <w:szCs w:val="20"/>
              </w:rPr>
              <w:t xml:space="preserve"> (6</w:t>
            </w:r>
            <w:r w:rsidR="005D70B6" w:rsidRPr="005D70B6">
              <w:rPr>
                <w:sz w:val="20"/>
                <w:szCs w:val="20"/>
                <w:vertAlign w:val="superscript"/>
              </w:rPr>
              <w:t>th</w:t>
            </w:r>
            <w:r w:rsidR="005D70B6">
              <w:rPr>
                <w:sz w:val="20"/>
                <w:szCs w:val="20"/>
              </w:rPr>
              <w:t xml:space="preserve"> ed.). McGraw Hill</w:t>
            </w:r>
            <w:r w:rsidR="00F46BDC">
              <w:rPr>
                <w:sz w:val="20"/>
                <w:szCs w:val="20"/>
              </w:rPr>
              <w:t>.</w:t>
            </w:r>
            <w:r w:rsidR="005D70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F919BC" w:rsidRDefault="005D70B6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and subsequent citations:</w:t>
            </w:r>
          </w:p>
          <w:p w:rsidR="005D70B6" w:rsidRDefault="005D70B6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(Green et al</w:t>
            </w:r>
            <w:r w:rsidR="006436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2017, p. 56)</w:t>
            </w:r>
          </w:p>
        </w:tc>
      </w:tr>
      <w:tr w:rsidR="006C30E5" w:rsidRPr="00086891" w:rsidTr="006E391E">
        <w:trPr>
          <w:trHeight w:val="953"/>
        </w:trPr>
        <w:tc>
          <w:tcPr>
            <w:tcW w:w="1908" w:type="dxa"/>
          </w:tcPr>
          <w:p w:rsidR="00F03A44" w:rsidRDefault="00F03A44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sources in one citation</w:t>
            </w:r>
          </w:p>
        </w:tc>
        <w:tc>
          <w:tcPr>
            <w:tcW w:w="5130" w:type="dxa"/>
          </w:tcPr>
          <w:p w:rsidR="00F03A44" w:rsidRDefault="00F03A44" w:rsidP="0001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in alphabetical order</w:t>
            </w:r>
            <w:r w:rsidR="00014BA1">
              <w:rPr>
                <w:sz w:val="20"/>
                <w:szCs w:val="20"/>
              </w:rPr>
              <w:t xml:space="preserve"> </w:t>
            </w:r>
            <w:r w:rsidR="00014BA1" w:rsidRPr="00014BA1">
              <w:rPr>
                <w:sz w:val="20"/>
                <w:szCs w:val="20"/>
              </w:rPr>
              <w:t xml:space="preserve">by </w:t>
            </w:r>
            <w:r w:rsidR="00014BA1" w:rsidRPr="00014BA1">
              <w:rPr>
                <w:bCs/>
                <w:sz w:val="20"/>
                <w:szCs w:val="20"/>
              </w:rPr>
              <w:t>author’s last name</w:t>
            </w:r>
            <w:r w:rsidR="00014BA1" w:rsidRPr="00014BA1">
              <w:rPr>
                <w:sz w:val="20"/>
                <w:szCs w:val="20"/>
              </w:rPr>
              <w:t xml:space="preserve"> and </w:t>
            </w:r>
            <w:r w:rsidR="001C6316">
              <w:rPr>
                <w:bCs/>
                <w:sz w:val="20"/>
                <w:szCs w:val="20"/>
              </w:rPr>
              <w:t>et al.</w:t>
            </w:r>
            <w:r w:rsidR="00014BA1" w:rsidRPr="00014BA1">
              <w:rPr>
                <w:bCs/>
                <w:sz w:val="20"/>
                <w:szCs w:val="20"/>
              </w:rPr>
              <w:t xml:space="preserve">, </w:t>
            </w:r>
            <w:r w:rsidR="001C6316">
              <w:rPr>
                <w:bCs/>
                <w:sz w:val="20"/>
                <w:szCs w:val="20"/>
              </w:rPr>
              <w:t xml:space="preserve">and </w:t>
            </w:r>
            <w:r w:rsidR="00014BA1" w:rsidRPr="00014BA1">
              <w:rPr>
                <w:sz w:val="20"/>
                <w:szCs w:val="20"/>
              </w:rPr>
              <w:t>the</w:t>
            </w:r>
            <w:r w:rsidR="00014BA1" w:rsidRPr="00014BA1">
              <w:rPr>
                <w:bCs/>
                <w:sz w:val="20"/>
                <w:szCs w:val="20"/>
              </w:rPr>
              <w:t xml:space="preserve"> date</w:t>
            </w:r>
            <w:r w:rsidR="00014BA1">
              <w:rPr>
                <w:bCs/>
                <w:sz w:val="20"/>
                <w:szCs w:val="20"/>
              </w:rPr>
              <w:t>.</w:t>
            </w:r>
            <w:r w:rsidR="00014BA1" w:rsidRPr="00014BA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F03A44" w:rsidRDefault="00F03A44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(Brown, 2015; Evans, 2016; Ruiz, 2013)</w:t>
            </w:r>
            <w:bookmarkStart w:id="0" w:name="_GoBack"/>
            <w:bookmarkEnd w:id="0"/>
          </w:p>
          <w:p w:rsidR="00014BA1" w:rsidRDefault="00014BA1" w:rsidP="00014BA1">
            <w:pPr>
              <w:rPr>
                <w:sz w:val="20"/>
                <w:szCs w:val="20"/>
              </w:rPr>
            </w:pPr>
            <w:r w:rsidRPr="00014BA1">
              <w:rPr>
                <w:sz w:val="20"/>
                <w:szCs w:val="20"/>
              </w:rPr>
              <w:t>(</w:t>
            </w:r>
            <w:proofErr w:type="spellStart"/>
            <w:r w:rsidRPr="00014BA1">
              <w:rPr>
                <w:sz w:val="20"/>
                <w:szCs w:val="20"/>
              </w:rPr>
              <w:t>Raspa</w:t>
            </w:r>
            <w:proofErr w:type="spellEnd"/>
            <w:r w:rsidRPr="00014BA1">
              <w:rPr>
                <w:sz w:val="20"/>
                <w:szCs w:val="20"/>
              </w:rPr>
              <w:t xml:space="preserve"> et al., 2015</w:t>
            </w:r>
            <w:proofErr w:type="gramStart"/>
            <w:r w:rsidRPr="00014BA1">
              <w:rPr>
                <w:sz w:val="20"/>
                <w:szCs w:val="20"/>
              </w:rPr>
              <w:t xml:space="preserve">;  </w:t>
            </w:r>
            <w:proofErr w:type="spellStart"/>
            <w:r w:rsidRPr="00014BA1">
              <w:rPr>
                <w:sz w:val="20"/>
                <w:szCs w:val="20"/>
              </w:rPr>
              <w:t>Gadomski</w:t>
            </w:r>
            <w:proofErr w:type="spellEnd"/>
            <w:proofErr w:type="gramEnd"/>
            <w:r w:rsidRPr="00014BA1">
              <w:rPr>
                <w:sz w:val="20"/>
                <w:szCs w:val="20"/>
              </w:rPr>
              <w:t xml:space="preserve"> et al., 2018; </w:t>
            </w:r>
            <w:proofErr w:type="spellStart"/>
            <w:r w:rsidRPr="00014BA1">
              <w:rPr>
                <w:sz w:val="20"/>
                <w:szCs w:val="20"/>
              </w:rPr>
              <w:t>Graybill</w:t>
            </w:r>
            <w:proofErr w:type="spellEnd"/>
            <w:r w:rsidRPr="00014BA1">
              <w:rPr>
                <w:sz w:val="20"/>
                <w:szCs w:val="20"/>
              </w:rPr>
              <w:t xml:space="preserve"> et al., 2016). </w:t>
            </w:r>
          </w:p>
        </w:tc>
      </w:tr>
      <w:tr w:rsidR="006C30E5" w:rsidRPr="00086891" w:rsidTr="006E391E">
        <w:tc>
          <w:tcPr>
            <w:tcW w:w="1908" w:type="dxa"/>
          </w:tcPr>
          <w:p w:rsidR="00086891" w:rsidRPr="00086891" w:rsidRDefault="00086891" w:rsidP="00086891">
            <w:pPr>
              <w:rPr>
                <w:sz w:val="20"/>
                <w:szCs w:val="20"/>
              </w:rPr>
            </w:pPr>
            <w:r w:rsidRPr="00086891">
              <w:rPr>
                <w:sz w:val="20"/>
                <w:szCs w:val="20"/>
              </w:rPr>
              <w:t>Article in a journal</w:t>
            </w:r>
          </w:p>
        </w:tc>
        <w:tc>
          <w:tcPr>
            <w:tcW w:w="5130" w:type="dxa"/>
          </w:tcPr>
          <w:p w:rsidR="00086891" w:rsidRPr="00086891" w:rsidRDefault="00086891" w:rsidP="00086891">
            <w:pPr>
              <w:rPr>
                <w:sz w:val="20"/>
                <w:szCs w:val="20"/>
              </w:rPr>
            </w:pPr>
            <w:proofErr w:type="spellStart"/>
            <w:r w:rsidRPr="00086891">
              <w:rPr>
                <w:sz w:val="20"/>
                <w:szCs w:val="20"/>
              </w:rPr>
              <w:t>Courtois</w:t>
            </w:r>
            <w:proofErr w:type="spellEnd"/>
            <w:r w:rsidRPr="00086891">
              <w:rPr>
                <w:sz w:val="20"/>
                <w:szCs w:val="20"/>
              </w:rPr>
              <w:t xml:space="preserve">, C.A. (2003). Complex trauma. </w:t>
            </w:r>
            <w:r w:rsidRPr="00086891">
              <w:rPr>
                <w:i/>
                <w:sz w:val="20"/>
                <w:szCs w:val="20"/>
              </w:rPr>
              <w:t>Psychology Journal, 34</w:t>
            </w:r>
            <w:r w:rsidRPr="00086891">
              <w:rPr>
                <w:sz w:val="20"/>
                <w:szCs w:val="20"/>
              </w:rPr>
              <w:t>(4), 67-70</w:t>
            </w:r>
            <w:r w:rsidR="004E6607">
              <w:rPr>
                <w:sz w:val="20"/>
                <w:szCs w:val="20"/>
              </w:rPr>
              <w:t>.</w:t>
            </w:r>
            <w:r w:rsidR="0028344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880" w:type="dxa"/>
          </w:tcPr>
          <w:p w:rsidR="00086891" w:rsidRPr="00086891" w:rsidRDefault="00086891" w:rsidP="00086891">
            <w:pPr>
              <w:rPr>
                <w:sz w:val="20"/>
                <w:szCs w:val="20"/>
              </w:rPr>
            </w:pPr>
            <w:r w:rsidRPr="00086891">
              <w:rPr>
                <w:sz w:val="20"/>
                <w:szCs w:val="20"/>
              </w:rPr>
              <w:t>(</w:t>
            </w:r>
            <w:proofErr w:type="spellStart"/>
            <w:r w:rsidRPr="00086891">
              <w:rPr>
                <w:sz w:val="20"/>
                <w:szCs w:val="20"/>
              </w:rPr>
              <w:t>Courtois</w:t>
            </w:r>
            <w:proofErr w:type="spellEnd"/>
            <w:r w:rsidRPr="00086891">
              <w:rPr>
                <w:sz w:val="20"/>
                <w:szCs w:val="20"/>
              </w:rPr>
              <w:t>, 2003)</w:t>
            </w:r>
          </w:p>
        </w:tc>
      </w:tr>
      <w:tr w:rsidR="00283440" w:rsidRPr="00086891" w:rsidTr="006E391E">
        <w:tc>
          <w:tcPr>
            <w:tcW w:w="1908" w:type="dxa"/>
          </w:tcPr>
          <w:p w:rsidR="00283440" w:rsidRDefault="00283440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in an online journal with a DOI</w:t>
            </w:r>
          </w:p>
        </w:tc>
        <w:tc>
          <w:tcPr>
            <w:tcW w:w="5130" w:type="dxa"/>
          </w:tcPr>
          <w:p w:rsidR="00283440" w:rsidRPr="00283440" w:rsidRDefault="00283440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McCauley, S. M., &amp; Christiansen, M.H. (2019). Language learning as language use: a cross-linguistic model of child language development. </w:t>
            </w:r>
            <w:r>
              <w:rPr>
                <w:i/>
                <w:sz w:val="20"/>
                <w:szCs w:val="20"/>
              </w:rPr>
              <w:t>Psychological Review, 126</w:t>
            </w:r>
            <w:r w:rsidRPr="0028344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1), 1-51. https://doi.org/10.1037/rev</w:t>
            </w:r>
            <w:r w:rsidR="004F748C">
              <w:rPr>
                <w:sz w:val="20"/>
                <w:szCs w:val="20"/>
              </w:rPr>
              <w:t>0000126</w:t>
            </w:r>
          </w:p>
        </w:tc>
        <w:tc>
          <w:tcPr>
            <w:tcW w:w="2880" w:type="dxa"/>
          </w:tcPr>
          <w:p w:rsidR="00283440" w:rsidRDefault="004F748C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(McCauley &amp; Christiansen, 2019)</w:t>
            </w:r>
          </w:p>
        </w:tc>
      </w:tr>
      <w:tr w:rsidR="006C30E5" w:rsidRPr="00086891" w:rsidTr="006E391E">
        <w:tc>
          <w:tcPr>
            <w:tcW w:w="1908" w:type="dxa"/>
          </w:tcPr>
          <w:p w:rsidR="00086891" w:rsidRPr="00086891" w:rsidRDefault="00086891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in monthly magazine</w:t>
            </w:r>
          </w:p>
        </w:tc>
        <w:tc>
          <w:tcPr>
            <w:tcW w:w="5130" w:type="dxa"/>
          </w:tcPr>
          <w:p w:rsidR="00086891" w:rsidRPr="00086891" w:rsidRDefault="00086891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Donald, S., Brown, B., Green, J. (2010). Windows of the mind</w:t>
            </w:r>
            <w:r w:rsidRPr="00086891">
              <w:rPr>
                <w:i/>
                <w:sz w:val="20"/>
                <w:szCs w:val="20"/>
              </w:rPr>
              <w:t>. Scientific American, 297</w:t>
            </w:r>
            <w:r>
              <w:rPr>
                <w:sz w:val="20"/>
                <w:szCs w:val="20"/>
              </w:rPr>
              <w:t xml:space="preserve">(2), 56-63. </w:t>
            </w:r>
          </w:p>
        </w:tc>
        <w:tc>
          <w:tcPr>
            <w:tcW w:w="2880" w:type="dxa"/>
          </w:tcPr>
          <w:p w:rsidR="00086891" w:rsidRDefault="00086891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(Donald, Brown, &amp; Green, 2010)</w:t>
            </w:r>
          </w:p>
          <w:p w:rsidR="00DA25C3" w:rsidRDefault="00DA25C3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D55D92">
              <w:rPr>
                <w:sz w:val="20"/>
                <w:szCs w:val="20"/>
              </w:rPr>
              <w:t xml:space="preserve"> if direct quote:</w:t>
            </w:r>
          </w:p>
          <w:p w:rsidR="00DA25C3" w:rsidRPr="00086891" w:rsidRDefault="00D55D92" w:rsidP="0044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A25C3">
              <w:rPr>
                <w:sz w:val="20"/>
                <w:szCs w:val="20"/>
              </w:rPr>
              <w:t xml:space="preserve">Donald, Brown, &amp; Green, 2010, p. </w:t>
            </w:r>
            <w:r w:rsidR="004472E4">
              <w:rPr>
                <w:sz w:val="20"/>
                <w:szCs w:val="20"/>
              </w:rPr>
              <w:t>56</w:t>
            </w:r>
            <w:r w:rsidR="00DA25C3">
              <w:rPr>
                <w:sz w:val="20"/>
                <w:szCs w:val="20"/>
              </w:rPr>
              <w:t>)</w:t>
            </w:r>
          </w:p>
        </w:tc>
      </w:tr>
      <w:tr w:rsidR="006C30E5" w:rsidRPr="00086891" w:rsidTr="006E391E">
        <w:tc>
          <w:tcPr>
            <w:tcW w:w="1908" w:type="dxa"/>
          </w:tcPr>
          <w:p w:rsidR="00086891" w:rsidRDefault="00086891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in weekly magazine</w:t>
            </w:r>
          </w:p>
        </w:tc>
        <w:tc>
          <w:tcPr>
            <w:tcW w:w="5130" w:type="dxa"/>
          </w:tcPr>
          <w:p w:rsidR="00086891" w:rsidRDefault="00086891" w:rsidP="000868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Gaspino</w:t>
            </w:r>
            <w:proofErr w:type="spellEnd"/>
            <w:r>
              <w:rPr>
                <w:sz w:val="20"/>
                <w:szCs w:val="20"/>
              </w:rPr>
              <w:t xml:space="preserve">, C. (2005, July 21). Good news: You’re fired. </w:t>
            </w:r>
            <w:r w:rsidRPr="007F24E5">
              <w:rPr>
                <w:i/>
                <w:sz w:val="20"/>
                <w:szCs w:val="20"/>
              </w:rPr>
              <w:t>Newsweek, 146</w:t>
            </w:r>
            <w:r>
              <w:rPr>
                <w:sz w:val="20"/>
                <w:szCs w:val="20"/>
              </w:rPr>
              <w:t xml:space="preserve">(5), 48-49. </w:t>
            </w:r>
          </w:p>
        </w:tc>
        <w:tc>
          <w:tcPr>
            <w:tcW w:w="2880" w:type="dxa"/>
          </w:tcPr>
          <w:p w:rsidR="00086891" w:rsidRDefault="00086891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Gaspino</w:t>
            </w:r>
            <w:proofErr w:type="spellEnd"/>
            <w:r>
              <w:rPr>
                <w:sz w:val="20"/>
                <w:szCs w:val="20"/>
              </w:rPr>
              <w:t>, 2005)</w:t>
            </w:r>
          </w:p>
        </w:tc>
      </w:tr>
      <w:tr w:rsidR="006C30E5" w:rsidRPr="00086891" w:rsidTr="006E391E">
        <w:tc>
          <w:tcPr>
            <w:tcW w:w="1908" w:type="dxa"/>
          </w:tcPr>
          <w:p w:rsidR="00520944" w:rsidRDefault="00520944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in newspaper with sections indicated by letters</w:t>
            </w:r>
          </w:p>
        </w:tc>
        <w:tc>
          <w:tcPr>
            <w:tcW w:w="5130" w:type="dxa"/>
          </w:tcPr>
          <w:p w:rsidR="00520944" w:rsidRDefault="00520944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Mayer, C. (2010, February 4). Groups take aim at junk-food marking. </w:t>
            </w:r>
            <w:r w:rsidRPr="00520944">
              <w:rPr>
                <w:i/>
                <w:sz w:val="20"/>
                <w:szCs w:val="20"/>
              </w:rPr>
              <w:t>Washington Post</w:t>
            </w:r>
            <w:r>
              <w:rPr>
                <w:sz w:val="20"/>
                <w:szCs w:val="20"/>
              </w:rPr>
              <w:t xml:space="preserve">, p. E2. </w:t>
            </w:r>
          </w:p>
        </w:tc>
        <w:tc>
          <w:tcPr>
            <w:tcW w:w="2880" w:type="dxa"/>
          </w:tcPr>
          <w:p w:rsidR="00520944" w:rsidRDefault="00520944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(Mayer, 2010)</w:t>
            </w:r>
          </w:p>
        </w:tc>
      </w:tr>
      <w:tr w:rsidR="006C30E5" w:rsidRPr="00086891" w:rsidTr="006E391E">
        <w:tc>
          <w:tcPr>
            <w:tcW w:w="1908" w:type="dxa"/>
          </w:tcPr>
          <w:p w:rsidR="00520944" w:rsidRDefault="00520944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in newspaper when sections are indicated by words or numbers</w:t>
            </w:r>
          </w:p>
        </w:tc>
        <w:tc>
          <w:tcPr>
            <w:tcW w:w="5130" w:type="dxa"/>
          </w:tcPr>
          <w:p w:rsidR="00520944" w:rsidRDefault="00520944" w:rsidP="0025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Gomez, A. (2012, July 1). When the Angels win the division. </w:t>
            </w:r>
            <w:r w:rsidRPr="00520944">
              <w:rPr>
                <w:i/>
                <w:sz w:val="20"/>
                <w:szCs w:val="20"/>
              </w:rPr>
              <w:t>Orange County Register</w:t>
            </w:r>
            <w:r>
              <w:rPr>
                <w:sz w:val="20"/>
                <w:szCs w:val="20"/>
              </w:rPr>
              <w:t xml:space="preserve">, p. </w:t>
            </w:r>
            <w:r w:rsidR="00256E1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: 1, 5-6. </w:t>
            </w:r>
          </w:p>
        </w:tc>
        <w:tc>
          <w:tcPr>
            <w:tcW w:w="2880" w:type="dxa"/>
          </w:tcPr>
          <w:p w:rsidR="00520944" w:rsidRDefault="00520944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(Gomez, 2010)</w:t>
            </w:r>
          </w:p>
        </w:tc>
      </w:tr>
      <w:tr w:rsidR="006C30E5" w:rsidRPr="00086891" w:rsidTr="006E391E">
        <w:tc>
          <w:tcPr>
            <w:tcW w:w="1908" w:type="dxa"/>
          </w:tcPr>
          <w:p w:rsidR="00520944" w:rsidRDefault="00520944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Editorial</w:t>
            </w:r>
          </w:p>
        </w:tc>
        <w:tc>
          <w:tcPr>
            <w:tcW w:w="5130" w:type="dxa"/>
          </w:tcPr>
          <w:p w:rsidR="00520944" w:rsidRDefault="00520944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Herbert, L. B. (2013). The time is near [Editorial]. </w:t>
            </w:r>
            <w:r w:rsidRPr="00F77C66">
              <w:rPr>
                <w:i/>
                <w:sz w:val="20"/>
                <w:szCs w:val="20"/>
              </w:rPr>
              <w:t>Orange County Register</w:t>
            </w:r>
            <w:r>
              <w:rPr>
                <w:sz w:val="20"/>
                <w:szCs w:val="20"/>
              </w:rPr>
              <w:t xml:space="preserve">, </w:t>
            </w:r>
            <w:r w:rsidR="00F77C66">
              <w:rPr>
                <w:sz w:val="20"/>
                <w:szCs w:val="20"/>
              </w:rPr>
              <w:t xml:space="preserve">Local: 5. </w:t>
            </w:r>
          </w:p>
        </w:tc>
        <w:tc>
          <w:tcPr>
            <w:tcW w:w="2880" w:type="dxa"/>
          </w:tcPr>
          <w:p w:rsidR="00520944" w:rsidRDefault="00F77C66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(Herbert, 2013)</w:t>
            </w:r>
          </w:p>
        </w:tc>
      </w:tr>
      <w:tr w:rsidR="006C30E5" w:rsidRPr="00086891" w:rsidTr="006E391E">
        <w:tc>
          <w:tcPr>
            <w:tcW w:w="1908" w:type="dxa"/>
          </w:tcPr>
          <w:p w:rsidR="00F77C66" w:rsidRDefault="00F77C66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document</w:t>
            </w:r>
          </w:p>
        </w:tc>
        <w:tc>
          <w:tcPr>
            <w:tcW w:w="5130" w:type="dxa"/>
          </w:tcPr>
          <w:p w:rsidR="00F77C66" w:rsidRDefault="00F77C66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Green, L. M., June, T., &amp; Adams, D. (2013). </w:t>
            </w:r>
            <w:r w:rsidRPr="00F77C66">
              <w:rPr>
                <w:i/>
                <w:sz w:val="20"/>
                <w:szCs w:val="20"/>
              </w:rPr>
              <w:t>Literacy behind bars: Results from 2003 national assessment of adult literacy prison survey</w:t>
            </w:r>
            <w:r w:rsidR="004954DA">
              <w:rPr>
                <w:sz w:val="20"/>
                <w:szCs w:val="20"/>
              </w:rPr>
              <w:t xml:space="preserve"> (NCES 2007-473). Washington, D</w:t>
            </w:r>
            <w:r>
              <w:rPr>
                <w:sz w:val="20"/>
                <w:szCs w:val="20"/>
              </w:rPr>
              <w:t xml:space="preserve">C: Center for National Statistics. </w:t>
            </w:r>
          </w:p>
          <w:p w:rsidR="00F77C66" w:rsidRDefault="00F77C66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Archives and Records Administration. (2004). </w:t>
            </w:r>
            <w:r w:rsidRPr="00F77C66">
              <w:rPr>
                <w:i/>
                <w:sz w:val="20"/>
                <w:szCs w:val="20"/>
              </w:rPr>
              <w:t>Federal records pertaining to Brown v. Board of Education of Topeka, Kansas</w:t>
            </w:r>
            <w:r w:rsidR="004954DA">
              <w:rPr>
                <w:sz w:val="20"/>
                <w:szCs w:val="20"/>
              </w:rPr>
              <w:t xml:space="preserve"> (1954). Washington, DC</w:t>
            </w:r>
            <w:r>
              <w:rPr>
                <w:sz w:val="20"/>
                <w:szCs w:val="20"/>
              </w:rPr>
              <w:t xml:space="preserve">: Author. </w:t>
            </w:r>
          </w:p>
        </w:tc>
        <w:tc>
          <w:tcPr>
            <w:tcW w:w="2880" w:type="dxa"/>
          </w:tcPr>
          <w:p w:rsidR="00F77C66" w:rsidRDefault="00F77C66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(Green, June, &amp; Adams, 2013)</w:t>
            </w:r>
          </w:p>
          <w:p w:rsidR="00F77C66" w:rsidRDefault="00F77C66" w:rsidP="00086891">
            <w:pPr>
              <w:rPr>
                <w:sz w:val="20"/>
                <w:szCs w:val="20"/>
              </w:rPr>
            </w:pPr>
          </w:p>
          <w:p w:rsidR="00F77C66" w:rsidRDefault="00F77C66" w:rsidP="00086891">
            <w:pPr>
              <w:rPr>
                <w:sz w:val="20"/>
                <w:szCs w:val="20"/>
              </w:rPr>
            </w:pPr>
          </w:p>
          <w:p w:rsidR="00F77C66" w:rsidRDefault="00F77C66" w:rsidP="00086891">
            <w:pPr>
              <w:rPr>
                <w:sz w:val="20"/>
                <w:szCs w:val="20"/>
              </w:rPr>
            </w:pPr>
          </w:p>
          <w:p w:rsidR="00F77C66" w:rsidRDefault="00F77C66" w:rsidP="00086891">
            <w:pPr>
              <w:rPr>
                <w:sz w:val="20"/>
                <w:szCs w:val="20"/>
              </w:rPr>
            </w:pPr>
          </w:p>
          <w:p w:rsidR="00F77C66" w:rsidRDefault="00F77C66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(National Archives, 2004)</w:t>
            </w:r>
          </w:p>
        </w:tc>
      </w:tr>
      <w:tr w:rsidR="006C30E5" w:rsidRPr="00086891" w:rsidTr="006E391E">
        <w:tc>
          <w:tcPr>
            <w:tcW w:w="1908" w:type="dxa"/>
          </w:tcPr>
          <w:p w:rsidR="00F77C66" w:rsidRDefault="008127C5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Pamphlet or brochure</w:t>
            </w:r>
          </w:p>
        </w:tc>
        <w:tc>
          <w:tcPr>
            <w:tcW w:w="5130" w:type="dxa"/>
          </w:tcPr>
          <w:p w:rsidR="00F77C66" w:rsidRDefault="008127C5" w:rsidP="00520944">
            <w:pPr>
              <w:rPr>
                <w:sz w:val="20"/>
                <w:szCs w:val="20"/>
              </w:rPr>
            </w:pPr>
            <w:r w:rsidRPr="008127C5">
              <w:rPr>
                <w:i/>
                <w:sz w:val="20"/>
                <w:szCs w:val="20"/>
              </w:rPr>
              <w:t>Loving your family, feeding their future: Nutrition education through the food stamp program</w:t>
            </w:r>
            <w:r>
              <w:rPr>
                <w:sz w:val="20"/>
                <w:szCs w:val="20"/>
              </w:rPr>
              <w:t xml:space="preserve"> [Pamphlet]. (2007). </w:t>
            </w:r>
            <w:r>
              <w:rPr>
                <w:sz w:val="20"/>
                <w:szCs w:val="20"/>
              </w:rPr>
              <w:lastRenderedPageBreak/>
              <w:t xml:space="preserve">Washington, D.C.: Food and Nutrition Service, U.S. Department of Agriculture. </w:t>
            </w:r>
          </w:p>
        </w:tc>
        <w:tc>
          <w:tcPr>
            <w:tcW w:w="2880" w:type="dxa"/>
          </w:tcPr>
          <w:p w:rsidR="00F77C66" w:rsidRDefault="008127C5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8127C5">
              <w:rPr>
                <w:i/>
                <w:sz w:val="20"/>
                <w:szCs w:val="20"/>
              </w:rPr>
              <w:t>Loving Your Family</w:t>
            </w:r>
            <w:r>
              <w:rPr>
                <w:sz w:val="20"/>
                <w:szCs w:val="20"/>
              </w:rPr>
              <w:t>, 2007)</w:t>
            </w:r>
          </w:p>
        </w:tc>
      </w:tr>
      <w:tr w:rsidR="006C30E5" w:rsidRPr="00086891" w:rsidTr="006E391E">
        <w:tc>
          <w:tcPr>
            <w:tcW w:w="1908" w:type="dxa"/>
          </w:tcPr>
          <w:p w:rsidR="00CE7769" w:rsidRDefault="004954DA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Proceedings from a conference</w:t>
            </w:r>
          </w:p>
        </w:tc>
        <w:tc>
          <w:tcPr>
            <w:tcW w:w="5130" w:type="dxa"/>
          </w:tcPr>
          <w:p w:rsidR="00CE7769" w:rsidRPr="008127C5" w:rsidRDefault="004954DA" w:rsidP="0052094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LeMay</w:t>
            </w:r>
            <w:proofErr w:type="spellEnd"/>
            <w:r>
              <w:rPr>
                <w:i/>
                <w:sz w:val="20"/>
                <w:szCs w:val="20"/>
              </w:rPr>
              <w:t xml:space="preserve">, N. S. (Ed.). (2003). </w:t>
            </w:r>
            <w:r w:rsidRPr="004954DA">
              <w:rPr>
                <w:sz w:val="20"/>
                <w:szCs w:val="20"/>
              </w:rPr>
              <w:t>Assessing youth behavior using the child behavior checklist</w:t>
            </w:r>
            <w:r>
              <w:rPr>
                <w:i/>
                <w:sz w:val="20"/>
                <w:szCs w:val="20"/>
              </w:rPr>
              <w:t xml:space="preserve">. In Proceedings from the Child Behavior Checklist Roundtable. </w:t>
            </w:r>
            <w:r w:rsidRPr="004954DA">
              <w:rPr>
                <w:sz w:val="20"/>
                <w:szCs w:val="20"/>
              </w:rPr>
              <w:t>San Francisco, CA: Psychology Institute.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E7769" w:rsidRDefault="004954DA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LeMay</w:t>
            </w:r>
            <w:proofErr w:type="spellEnd"/>
            <w:r>
              <w:rPr>
                <w:sz w:val="20"/>
                <w:szCs w:val="20"/>
              </w:rPr>
              <w:t>, 2003)</w:t>
            </w:r>
          </w:p>
        </w:tc>
      </w:tr>
      <w:tr w:rsidR="006C30E5" w:rsidRPr="00086891" w:rsidTr="006E391E">
        <w:tc>
          <w:tcPr>
            <w:tcW w:w="1908" w:type="dxa"/>
          </w:tcPr>
          <w:p w:rsidR="004954DA" w:rsidRDefault="004954DA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work by same author</w:t>
            </w:r>
          </w:p>
        </w:tc>
        <w:tc>
          <w:tcPr>
            <w:tcW w:w="5130" w:type="dxa"/>
          </w:tcPr>
          <w:p w:rsidR="004954DA" w:rsidRDefault="004954DA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Smith, A. (2003a, May 3). Living the good life. New York Times, p. 4.</w:t>
            </w:r>
          </w:p>
          <w:p w:rsidR="004954DA" w:rsidRPr="004954DA" w:rsidRDefault="004954DA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Smith, A. (2003b, August 23). Now is never</w:t>
            </w:r>
            <w:r w:rsidRPr="004954DA">
              <w:rPr>
                <w:i/>
                <w:sz w:val="20"/>
                <w:szCs w:val="20"/>
              </w:rPr>
              <w:t>. New York Times</w:t>
            </w:r>
            <w:r>
              <w:rPr>
                <w:sz w:val="20"/>
                <w:szCs w:val="20"/>
              </w:rPr>
              <w:t xml:space="preserve">, p. 14. </w:t>
            </w:r>
          </w:p>
        </w:tc>
        <w:tc>
          <w:tcPr>
            <w:tcW w:w="2880" w:type="dxa"/>
          </w:tcPr>
          <w:p w:rsidR="004954DA" w:rsidRDefault="004954DA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(Smith, 2003a)</w:t>
            </w:r>
          </w:p>
          <w:p w:rsidR="004954DA" w:rsidRDefault="004954DA" w:rsidP="00086891">
            <w:pPr>
              <w:rPr>
                <w:sz w:val="20"/>
                <w:szCs w:val="20"/>
              </w:rPr>
            </w:pPr>
          </w:p>
          <w:p w:rsidR="004954DA" w:rsidRDefault="004954DA" w:rsidP="00086891">
            <w:pPr>
              <w:rPr>
                <w:sz w:val="20"/>
                <w:szCs w:val="20"/>
              </w:rPr>
            </w:pPr>
          </w:p>
          <w:p w:rsidR="00984499" w:rsidRDefault="004954DA" w:rsidP="00372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(Smith, 2003b)</w:t>
            </w:r>
          </w:p>
        </w:tc>
      </w:tr>
      <w:tr w:rsidR="006C30E5" w:rsidRPr="00086891" w:rsidTr="006E391E">
        <w:tc>
          <w:tcPr>
            <w:tcW w:w="1908" w:type="dxa"/>
          </w:tcPr>
          <w:p w:rsidR="004954DA" w:rsidRDefault="004954DA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 program</w:t>
            </w:r>
          </w:p>
        </w:tc>
        <w:tc>
          <w:tcPr>
            <w:tcW w:w="5130" w:type="dxa"/>
          </w:tcPr>
          <w:p w:rsidR="004954DA" w:rsidRDefault="004954DA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Working Group for Eyewitness Evidence (2005). </w:t>
            </w:r>
            <w:r w:rsidRPr="004954DA">
              <w:rPr>
                <w:i/>
                <w:sz w:val="20"/>
                <w:szCs w:val="20"/>
              </w:rPr>
              <w:t>Eyewitness evidence: A trainer’s manual for law enforcement</w:t>
            </w:r>
            <w:r>
              <w:rPr>
                <w:sz w:val="20"/>
                <w:szCs w:val="20"/>
              </w:rPr>
              <w:t xml:space="preserve"> (NCJ 188676) [Slides]. United States Department of Justice. </w:t>
            </w:r>
          </w:p>
        </w:tc>
        <w:tc>
          <w:tcPr>
            <w:tcW w:w="2880" w:type="dxa"/>
          </w:tcPr>
          <w:p w:rsidR="004954DA" w:rsidRDefault="004954DA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(Technical Working Group, 2005)</w:t>
            </w:r>
          </w:p>
        </w:tc>
      </w:tr>
      <w:tr w:rsidR="006C30E5" w:rsidRPr="00086891" w:rsidTr="006E391E">
        <w:tc>
          <w:tcPr>
            <w:tcW w:w="1908" w:type="dxa"/>
          </w:tcPr>
          <w:p w:rsidR="00DB4318" w:rsidRDefault="00DB4318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  <w:tc>
          <w:tcPr>
            <w:tcW w:w="5130" w:type="dxa"/>
          </w:tcPr>
          <w:p w:rsidR="00DB4318" w:rsidRDefault="00DB4318" w:rsidP="00DB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presented in Reference section</w:t>
            </w:r>
          </w:p>
        </w:tc>
        <w:tc>
          <w:tcPr>
            <w:tcW w:w="2880" w:type="dxa"/>
          </w:tcPr>
          <w:p w:rsidR="00DB4318" w:rsidRDefault="00DB4318" w:rsidP="000868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stated by Kalb (personal communication, April 5, 2010). </w:t>
            </w:r>
          </w:p>
        </w:tc>
      </w:tr>
      <w:tr w:rsidR="006C30E5" w:rsidRPr="00086891" w:rsidTr="006E391E">
        <w:tc>
          <w:tcPr>
            <w:tcW w:w="1908" w:type="dxa"/>
          </w:tcPr>
          <w:p w:rsidR="004C01EE" w:rsidRDefault="004C01EE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Website</w:t>
            </w:r>
          </w:p>
        </w:tc>
        <w:tc>
          <w:tcPr>
            <w:tcW w:w="5130" w:type="dxa"/>
          </w:tcPr>
          <w:p w:rsidR="004C01EE" w:rsidRDefault="004C01EE" w:rsidP="00B55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Goldsmith, M. (2002). Try feed-forward instead of feedback. http://wwwmarshallgoldsmithlibrary.com</w:t>
            </w:r>
          </w:p>
        </w:tc>
        <w:tc>
          <w:tcPr>
            <w:tcW w:w="2880" w:type="dxa"/>
          </w:tcPr>
          <w:p w:rsidR="004C01EE" w:rsidRDefault="004C01EE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(Goldsmith, 2002)</w:t>
            </w:r>
          </w:p>
        </w:tc>
      </w:tr>
      <w:tr w:rsidR="006C30E5" w:rsidRPr="00086891" w:rsidTr="006E391E">
        <w:tc>
          <w:tcPr>
            <w:tcW w:w="1908" w:type="dxa"/>
          </w:tcPr>
          <w:p w:rsidR="007567E8" w:rsidRDefault="007567E8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Website with one author</w:t>
            </w:r>
          </w:p>
        </w:tc>
        <w:tc>
          <w:tcPr>
            <w:tcW w:w="5130" w:type="dxa"/>
          </w:tcPr>
          <w:p w:rsidR="007567E8" w:rsidRPr="007567E8" w:rsidRDefault="007567E8" w:rsidP="00B55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Lillie, C.M. (2016, December 29). </w:t>
            </w:r>
            <w:r>
              <w:rPr>
                <w:i/>
                <w:sz w:val="20"/>
                <w:szCs w:val="20"/>
              </w:rPr>
              <w:t xml:space="preserve">Be kind to yourself:  How self-compassion can improve your resiliency. </w:t>
            </w:r>
            <w:r>
              <w:rPr>
                <w:sz w:val="20"/>
                <w:szCs w:val="20"/>
              </w:rPr>
              <w:t xml:space="preserve">Mayo Clinic. </w:t>
            </w:r>
            <w:hyperlink r:id="rId7" w:history="1">
              <w:r w:rsidRPr="00D22E00">
                <w:rPr>
                  <w:rStyle w:val="Hyperlink"/>
                  <w:sz w:val="20"/>
                  <w:szCs w:val="20"/>
                </w:rPr>
                <w:t>https://www.mayoclinic.org/healthy-lifestyle/adult-health/in-depth/self-compassion-can -improve-your-resiliency/art-20267193</w:t>
              </w:r>
            </w:hyperlink>
          </w:p>
        </w:tc>
        <w:tc>
          <w:tcPr>
            <w:tcW w:w="2880" w:type="dxa"/>
          </w:tcPr>
          <w:p w:rsidR="007567E8" w:rsidRDefault="007567E8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(Martin Lillie, 2016)</w:t>
            </w:r>
          </w:p>
        </w:tc>
      </w:tr>
      <w:tr w:rsidR="006C30E5" w:rsidRPr="00086891" w:rsidTr="006E391E">
        <w:tc>
          <w:tcPr>
            <w:tcW w:w="1908" w:type="dxa"/>
          </w:tcPr>
          <w:p w:rsidR="004C01EE" w:rsidRDefault="004C01EE" w:rsidP="00C0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Website with no author</w:t>
            </w:r>
            <w:r w:rsidR="00A1579C">
              <w:rPr>
                <w:sz w:val="20"/>
                <w:szCs w:val="20"/>
              </w:rPr>
              <w:t xml:space="preserve"> </w:t>
            </w:r>
            <w:r w:rsidR="00610A1B">
              <w:rPr>
                <w:sz w:val="20"/>
                <w:szCs w:val="20"/>
              </w:rPr>
              <w:t>(dictionary, the</w:t>
            </w:r>
            <w:r w:rsidR="00861300">
              <w:rPr>
                <w:sz w:val="20"/>
                <w:szCs w:val="20"/>
              </w:rPr>
              <w:t>saurus, or encyclopedia)</w:t>
            </w:r>
          </w:p>
        </w:tc>
        <w:tc>
          <w:tcPr>
            <w:tcW w:w="5130" w:type="dxa"/>
          </w:tcPr>
          <w:p w:rsidR="004C01EE" w:rsidRDefault="00885633" w:rsidP="00B55017">
            <w:pPr>
              <w:rPr>
                <w:sz w:val="20"/>
                <w:szCs w:val="20"/>
              </w:rPr>
            </w:pPr>
            <w:r w:rsidRPr="00885633">
              <w:rPr>
                <w:sz w:val="20"/>
                <w:szCs w:val="20"/>
              </w:rPr>
              <w:t>Heuristic. (</w:t>
            </w:r>
            <w:proofErr w:type="spellStart"/>
            <w:r w:rsidRPr="00885633">
              <w:rPr>
                <w:sz w:val="20"/>
                <w:szCs w:val="20"/>
              </w:rPr>
              <w:t>n.d</w:t>
            </w:r>
            <w:proofErr w:type="spellEnd"/>
            <w:r w:rsidRPr="00885633">
              <w:rPr>
                <w:sz w:val="20"/>
                <w:szCs w:val="20"/>
              </w:rPr>
              <w:t xml:space="preserve">.). In </w:t>
            </w:r>
            <w:r w:rsidRPr="00885633">
              <w:rPr>
                <w:i/>
                <w:sz w:val="20"/>
                <w:szCs w:val="20"/>
              </w:rPr>
              <w:t xml:space="preserve">Merriam-Webster’s online dictionary </w:t>
            </w:r>
            <w:r w:rsidRPr="00885633">
              <w:rPr>
                <w:sz w:val="20"/>
                <w:szCs w:val="20"/>
              </w:rPr>
              <w:t xml:space="preserve">(11th ed.). </w:t>
            </w:r>
            <w:r w:rsidR="0087052D" w:rsidRPr="00885633">
              <w:rPr>
                <w:sz w:val="20"/>
                <w:szCs w:val="20"/>
              </w:rPr>
              <w:t xml:space="preserve">Retrieved from </w:t>
            </w:r>
            <w:hyperlink r:id="rId8" w:history="1">
              <w:r w:rsidR="00610A1B" w:rsidRPr="00886C1F">
                <w:rPr>
                  <w:rStyle w:val="Hyperlink"/>
                  <w:sz w:val="20"/>
                  <w:szCs w:val="20"/>
                </w:rPr>
                <w:t>http://www.m-w.com/dictionary/heuristic</w:t>
              </w:r>
            </w:hyperlink>
          </w:p>
          <w:p w:rsidR="00610A1B" w:rsidRDefault="00610A1B" w:rsidP="0061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Merriam-Webster. (</w:t>
            </w:r>
            <w:proofErr w:type="spellStart"/>
            <w:r>
              <w:rPr>
                <w:sz w:val="20"/>
                <w:szCs w:val="20"/>
              </w:rPr>
              <w:t>n.d</w:t>
            </w:r>
            <w:proofErr w:type="spellEnd"/>
            <w:r>
              <w:rPr>
                <w:sz w:val="20"/>
                <w:szCs w:val="20"/>
              </w:rPr>
              <w:t xml:space="preserve">.). Self-report. In </w:t>
            </w:r>
            <w:r>
              <w:rPr>
                <w:i/>
                <w:sz w:val="20"/>
                <w:szCs w:val="20"/>
              </w:rPr>
              <w:t xml:space="preserve">Merriam-Webster.com dictionary. </w:t>
            </w:r>
            <w:r>
              <w:rPr>
                <w:sz w:val="20"/>
                <w:szCs w:val="20"/>
              </w:rPr>
              <w:t>Retrieved July 12, 2019, from https://www.merriam-webster.com/dictionary/self-report</w:t>
            </w:r>
          </w:p>
        </w:tc>
        <w:tc>
          <w:tcPr>
            <w:tcW w:w="2880" w:type="dxa"/>
          </w:tcPr>
          <w:p w:rsidR="004C01EE" w:rsidRDefault="00885633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(“Heuristic”, </w:t>
            </w:r>
            <w:proofErr w:type="spellStart"/>
            <w:r>
              <w:rPr>
                <w:sz w:val="20"/>
                <w:szCs w:val="20"/>
              </w:rPr>
              <w:t>n.d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885633" w:rsidRDefault="00885633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:rsidR="00885633" w:rsidRDefault="00885633" w:rsidP="006C3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(“Heuristic”, </w:t>
            </w:r>
            <w:proofErr w:type="spellStart"/>
            <w:r>
              <w:rPr>
                <w:sz w:val="20"/>
                <w:szCs w:val="20"/>
              </w:rPr>
              <w:t>n.d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para</w:t>
            </w:r>
            <w:proofErr w:type="spellEnd"/>
            <w:r>
              <w:rPr>
                <w:sz w:val="20"/>
                <w:szCs w:val="20"/>
              </w:rPr>
              <w:t>. 2)</w:t>
            </w:r>
          </w:p>
          <w:p w:rsidR="00610A1B" w:rsidRDefault="00610A1B" w:rsidP="006C30E5">
            <w:pPr>
              <w:rPr>
                <w:sz w:val="20"/>
                <w:szCs w:val="20"/>
              </w:rPr>
            </w:pPr>
          </w:p>
          <w:p w:rsidR="00610A1B" w:rsidRDefault="00610A1B" w:rsidP="006C3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(Merriam-Webster, </w:t>
            </w:r>
            <w:proofErr w:type="spellStart"/>
            <w:r>
              <w:rPr>
                <w:sz w:val="20"/>
                <w:szCs w:val="20"/>
              </w:rPr>
              <w:t>n.d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6C30E5" w:rsidRPr="00086891" w:rsidTr="006E391E">
        <w:tc>
          <w:tcPr>
            <w:tcW w:w="1908" w:type="dxa"/>
          </w:tcPr>
          <w:p w:rsidR="00C041DA" w:rsidRDefault="00C041DA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Website with author</w:t>
            </w:r>
            <w:r w:rsidR="00F514D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but no date</w:t>
            </w:r>
          </w:p>
        </w:tc>
        <w:tc>
          <w:tcPr>
            <w:tcW w:w="5130" w:type="dxa"/>
          </w:tcPr>
          <w:p w:rsidR="00C041DA" w:rsidRPr="00C041DA" w:rsidRDefault="00C041DA" w:rsidP="00DB43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Boddy</w:t>
            </w:r>
            <w:proofErr w:type="spellEnd"/>
            <w:r>
              <w:rPr>
                <w:sz w:val="20"/>
                <w:szCs w:val="20"/>
              </w:rPr>
              <w:t>, J., Neumann, T., Jennings, S., Morrow, V., Alderson, P., Rees, R., &amp; Gibson, W. (</w:t>
            </w:r>
            <w:proofErr w:type="spellStart"/>
            <w:r>
              <w:rPr>
                <w:sz w:val="20"/>
                <w:szCs w:val="20"/>
              </w:rPr>
              <w:t>n.d</w:t>
            </w:r>
            <w:proofErr w:type="spellEnd"/>
            <w:r>
              <w:rPr>
                <w:sz w:val="20"/>
                <w:szCs w:val="20"/>
              </w:rPr>
              <w:t xml:space="preserve">.). </w:t>
            </w:r>
            <w:r>
              <w:rPr>
                <w:i/>
                <w:sz w:val="20"/>
                <w:szCs w:val="20"/>
              </w:rPr>
              <w:t xml:space="preserve">Ethics principles. </w:t>
            </w:r>
            <w:r>
              <w:rPr>
                <w:sz w:val="20"/>
                <w:szCs w:val="20"/>
              </w:rPr>
              <w:t xml:space="preserve">The Research Ethics Guidebook: A Resource for Social Scientists. </w:t>
            </w:r>
            <w:hyperlink r:id="rId9" w:history="1">
              <w:r w:rsidRPr="00D22E00">
                <w:rPr>
                  <w:rStyle w:val="Hyperlink"/>
                  <w:sz w:val="20"/>
                  <w:szCs w:val="20"/>
                </w:rPr>
                <w:t>http://www.ethicsguidebook.ac.uk/EthicsPrinciples</w:t>
              </w:r>
            </w:hyperlink>
          </w:p>
        </w:tc>
        <w:tc>
          <w:tcPr>
            <w:tcW w:w="2880" w:type="dxa"/>
          </w:tcPr>
          <w:p w:rsidR="00C041DA" w:rsidRDefault="00C041DA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Boddy</w:t>
            </w:r>
            <w:proofErr w:type="spellEnd"/>
            <w:r>
              <w:rPr>
                <w:sz w:val="20"/>
                <w:szCs w:val="20"/>
              </w:rPr>
              <w:t xml:space="preserve"> et al., </w:t>
            </w:r>
            <w:proofErr w:type="spellStart"/>
            <w:r>
              <w:rPr>
                <w:sz w:val="20"/>
                <w:szCs w:val="20"/>
              </w:rPr>
              <w:t>n.d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6C30E5" w:rsidRPr="00086891" w:rsidTr="006E391E">
        <w:tc>
          <w:tcPr>
            <w:tcW w:w="1908" w:type="dxa"/>
          </w:tcPr>
          <w:p w:rsidR="007567E8" w:rsidRDefault="007567E8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Website with a group author</w:t>
            </w:r>
          </w:p>
        </w:tc>
        <w:tc>
          <w:tcPr>
            <w:tcW w:w="5130" w:type="dxa"/>
          </w:tcPr>
          <w:p w:rsidR="007567E8" w:rsidRPr="009F52B0" w:rsidRDefault="009F52B0" w:rsidP="00DB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Health Organization. (2018, March). </w:t>
            </w:r>
            <w:r>
              <w:rPr>
                <w:i/>
                <w:sz w:val="20"/>
                <w:szCs w:val="20"/>
              </w:rPr>
              <w:t xml:space="preserve">Questions and answers on immunization and vaccine safety. </w:t>
            </w:r>
            <w:hyperlink r:id="rId10" w:history="1">
              <w:r w:rsidRPr="00D22E00">
                <w:rPr>
                  <w:rStyle w:val="Hyperlink"/>
                  <w:sz w:val="20"/>
                  <w:szCs w:val="20"/>
                </w:rPr>
                <w:t>https://www.who.int/features/qa/84/en/</w:t>
              </w:r>
            </w:hyperlink>
          </w:p>
        </w:tc>
        <w:tc>
          <w:tcPr>
            <w:tcW w:w="2880" w:type="dxa"/>
          </w:tcPr>
          <w:p w:rsidR="007567E8" w:rsidRDefault="009F52B0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(World Health Organization (2018)</w:t>
            </w:r>
          </w:p>
        </w:tc>
      </w:tr>
      <w:tr w:rsidR="006C30E5" w:rsidRPr="00086891" w:rsidTr="006E391E">
        <w:tc>
          <w:tcPr>
            <w:tcW w:w="1908" w:type="dxa"/>
          </w:tcPr>
          <w:p w:rsidR="006C30E5" w:rsidRDefault="006C30E5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forum post</w:t>
            </w:r>
          </w:p>
        </w:tc>
        <w:tc>
          <w:tcPr>
            <w:tcW w:w="5130" w:type="dxa"/>
          </w:tcPr>
          <w:p w:rsidR="006C30E5" w:rsidRPr="006C30E5" w:rsidRDefault="006C30E5" w:rsidP="00DB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Aeronautics and Space Administration [</w:t>
            </w:r>
            <w:proofErr w:type="spellStart"/>
            <w:r>
              <w:rPr>
                <w:sz w:val="20"/>
                <w:szCs w:val="20"/>
              </w:rPr>
              <w:t>nasa</w:t>
            </w:r>
            <w:proofErr w:type="spellEnd"/>
            <w:r>
              <w:rPr>
                <w:sz w:val="20"/>
                <w:szCs w:val="20"/>
              </w:rPr>
              <w:t xml:space="preserve">]. (2018, September 12). </w:t>
            </w:r>
            <w:r>
              <w:rPr>
                <w:i/>
                <w:sz w:val="20"/>
                <w:szCs w:val="20"/>
              </w:rPr>
              <w:t xml:space="preserve">I’m NASA astronaut Scott Tingle. Ask me anything about adjusting to being back on Earth after my first spaceflight! </w:t>
            </w:r>
            <w:r>
              <w:rPr>
                <w:sz w:val="20"/>
                <w:szCs w:val="20"/>
              </w:rPr>
              <w:t xml:space="preserve">[Online forum post]. </w:t>
            </w:r>
            <w:proofErr w:type="spellStart"/>
            <w:r>
              <w:rPr>
                <w:sz w:val="20"/>
                <w:szCs w:val="20"/>
              </w:rPr>
              <w:t>REddit</w:t>
            </w:r>
            <w:proofErr w:type="spellEnd"/>
            <w:r>
              <w:rPr>
                <w:sz w:val="20"/>
                <w:szCs w:val="20"/>
              </w:rPr>
              <w:t>. https://www.reddit.com/r/IAmA/comments/9faggy/im_nasa_astronaut_scott-tingle_ask_me_anything/</w:t>
            </w:r>
          </w:p>
        </w:tc>
        <w:tc>
          <w:tcPr>
            <w:tcW w:w="2880" w:type="dxa"/>
          </w:tcPr>
          <w:p w:rsidR="006C30E5" w:rsidRDefault="00482E72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(National Aeronautics and Space Administration, 2018)</w:t>
            </w:r>
          </w:p>
        </w:tc>
      </w:tr>
      <w:tr w:rsidR="006C30E5" w:rsidRPr="00086891" w:rsidTr="006E391E">
        <w:tc>
          <w:tcPr>
            <w:tcW w:w="1908" w:type="dxa"/>
          </w:tcPr>
          <w:p w:rsidR="00DB4318" w:rsidRDefault="00DB4318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Deposition</w:t>
            </w:r>
          </w:p>
        </w:tc>
        <w:tc>
          <w:tcPr>
            <w:tcW w:w="5130" w:type="dxa"/>
          </w:tcPr>
          <w:p w:rsidR="00DB4318" w:rsidRDefault="00DB4318" w:rsidP="00DB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Wright, D. (2014). </w:t>
            </w:r>
            <w:r w:rsidRPr="00DB4318">
              <w:rPr>
                <w:i/>
                <w:sz w:val="20"/>
                <w:szCs w:val="20"/>
              </w:rPr>
              <w:t>Great Park</w:t>
            </w:r>
            <w:r>
              <w:rPr>
                <w:sz w:val="20"/>
                <w:szCs w:val="20"/>
              </w:rPr>
              <w:t xml:space="preserve"> [Deposition]. Irvine, CA.</w:t>
            </w:r>
          </w:p>
        </w:tc>
        <w:tc>
          <w:tcPr>
            <w:tcW w:w="2880" w:type="dxa"/>
          </w:tcPr>
          <w:p w:rsidR="00DA25C3" w:rsidRDefault="00DB4318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(Wright, 2014)</w:t>
            </w:r>
            <w:r w:rsidR="007A6871">
              <w:rPr>
                <w:sz w:val="20"/>
                <w:szCs w:val="20"/>
              </w:rPr>
              <w:t xml:space="preserve"> </w:t>
            </w:r>
            <w:r w:rsidR="00DA25C3">
              <w:rPr>
                <w:sz w:val="20"/>
                <w:szCs w:val="20"/>
              </w:rPr>
              <w:t xml:space="preserve">or </w:t>
            </w:r>
          </w:p>
          <w:p w:rsidR="00DA25C3" w:rsidRDefault="00DA25C3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(Wright, 2014, p. 45)</w:t>
            </w:r>
          </w:p>
        </w:tc>
      </w:tr>
      <w:tr w:rsidR="006C30E5" w:rsidRPr="00086891" w:rsidTr="006E391E">
        <w:tc>
          <w:tcPr>
            <w:tcW w:w="1908" w:type="dxa"/>
          </w:tcPr>
          <w:p w:rsidR="00DB4318" w:rsidRDefault="00DB4318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from online newspaper</w:t>
            </w:r>
          </w:p>
        </w:tc>
        <w:tc>
          <w:tcPr>
            <w:tcW w:w="5130" w:type="dxa"/>
          </w:tcPr>
          <w:p w:rsidR="00DB4318" w:rsidRPr="00727BA3" w:rsidRDefault="00DB4318" w:rsidP="00B5501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Rider, T. (2014). </w:t>
            </w:r>
            <w:r w:rsidRPr="00DB4318">
              <w:rPr>
                <w:i/>
                <w:sz w:val="20"/>
                <w:szCs w:val="20"/>
              </w:rPr>
              <w:t xml:space="preserve">UN says malnutrition in Darfur is on the </w:t>
            </w:r>
            <w:r w:rsidR="00727BA3">
              <w:rPr>
                <w:i/>
                <w:sz w:val="20"/>
                <w:szCs w:val="20"/>
              </w:rPr>
              <w:t xml:space="preserve">   </w:t>
            </w:r>
            <w:r w:rsidRPr="00DB4318">
              <w:rPr>
                <w:i/>
                <w:sz w:val="20"/>
                <w:szCs w:val="20"/>
              </w:rPr>
              <w:t>rise</w:t>
            </w:r>
            <w:r>
              <w:rPr>
                <w:sz w:val="20"/>
                <w:szCs w:val="20"/>
              </w:rPr>
              <w:t>. Boston Globe. http://www.boston.com.</w:t>
            </w:r>
          </w:p>
        </w:tc>
        <w:tc>
          <w:tcPr>
            <w:tcW w:w="2880" w:type="dxa"/>
          </w:tcPr>
          <w:p w:rsidR="00DB4318" w:rsidRDefault="00DA25C3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(Rider, 2014) or</w:t>
            </w:r>
          </w:p>
          <w:p w:rsidR="00DA25C3" w:rsidRDefault="00DA25C3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(Rider, 2014, </w:t>
            </w:r>
            <w:proofErr w:type="spellStart"/>
            <w:r>
              <w:rPr>
                <w:sz w:val="20"/>
                <w:szCs w:val="20"/>
              </w:rPr>
              <w:t>para</w:t>
            </w:r>
            <w:proofErr w:type="spellEnd"/>
            <w:r>
              <w:rPr>
                <w:sz w:val="20"/>
                <w:szCs w:val="20"/>
              </w:rPr>
              <w:t>. 3)</w:t>
            </w:r>
          </w:p>
        </w:tc>
      </w:tr>
      <w:tr w:rsidR="006C30E5" w:rsidRPr="00086891" w:rsidTr="006E391E">
        <w:tc>
          <w:tcPr>
            <w:tcW w:w="1908" w:type="dxa"/>
          </w:tcPr>
          <w:p w:rsidR="0024362A" w:rsidRDefault="000F5614" w:rsidP="000F5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Articles from online news </w:t>
            </w:r>
            <w:r w:rsidR="0024362A">
              <w:rPr>
                <w:sz w:val="20"/>
                <w:szCs w:val="20"/>
              </w:rPr>
              <w:t>website</w:t>
            </w:r>
            <w:r>
              <w:rPr>
                <w:sz w:val="20"/>
                <w:szCs w:val="20"/>
              </w:rPr>
              <w:t>s (CNN, MSNBC, BBC News)</w:t>
            </w:r>
          </w:p>
        </w:tc>
        <w:tc>
          <w:tcPr>
            <w:tcW w:w="5130" w:type="dxa"/>
          </w:tcPr>
          <w:p w:rsidR="0024362A" w:rsidRPr="0024362A" w:rsidRDefault="0024362A" w:rsidP="00DB43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Avramova</w:t>
            </w:r>
            <w:proofErr w:type="spellEnd"/>
            <w:r>
              <w:rPr>
                <w:sz w:val="20"/>
                <w:szCs w:val="20"/>
              </w:rPr>
              <w:t xml:space="preserve">, N. (2019, January 3). </w:t>
            </w:r>
            <w:r>
              <w:rPr>
                <w:i/>
                <w:sz w:val="20"/>
                <w:szCs w:val="20"/>
              </w:rPr>
              <w:t xml:space="preserve">The secret to a long, happy, healthy life? Think age-positive. </w:t>
            </w:r>
            <w:r>
              <w:rPr>
                <w:sz w:val="20"/>
                <w:szCs w:val="20"/>
              </w:rPr>
              <w:t xml:space="preserve">CNN. </w:t>
            </w:r>
            <w:hyperlink r:id="rId11" w:history="1">
              <w:r w:rsidRPr="00D22E00">
                <w:rPr>
                  <w:rStyle w:val="Hyperlink"/>
                  <w:sz w:val="20"/>
                  <w:szCs w:val="20"/>
                </w:rPr>
                <w:t>https://www.cnn.com/2019/01/03/health/respect-toward-elderly-leads-to-long-life-intl/index.html</w:t>
              </w:r>
            </w:hyperlink>
          </w:p>
        </w:tc>
        <w:tc>
          <w:tcPr>
            <w:tcW w:w="2880" w:type="dxa"/>
          </w:tcPr>
          <w:p w:rsidR="0024362A" w:rsidRDefault="0024362A" w:rsidP="0008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Avramova</w:t>
            </w:r>
            <w:proofErr w:type="spellEnd"/>
            <w:r>
              <w:rPr>
                <w:sz w:val="20"/>
                <w:szCs w:val="20"/>
              </w:rPr>
              <w:t>, 2019; Bologna, 2018)</w:t>
            </w:r>
          </w:p>
        </w:tc>
      </w:tr>
      <w:tr w:rsidR="006C30E5" w:rsidRPr="00086891" w:rsidTr="006E391E">
        <w:tc>
          <w:tcPr>
            <w:tcW w:w="1908" w:type="dxa"/>
          </w:tcPr>
          <w:p w:rsidR="00DA25C3" w:rsidRDefault="00DA25C3" w:rsidP="0052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CD</w:t>
            </w:r>
          </w:p>
        </w:tc>
        <w:tc>
          <w:tcPr>
            <w:tcW w:w="5130" w:type="dxa"/>
          </w:tcPr>
          <w:p w:rsidR="00DA25C3" w:rsidRDefault="00EF7CDF" w:rsidP="00DB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Chen, J. X. (2013). </w:t>
            </w:r>
            <w:r w:rsidRPr="00EF7CDF">
              <w:rPr>
                <w:i/>
                <w:sz w:val="20"/>
                <w:szCs w:val="20"/>
              </w:rPr>
              <w:t>Guide to graphics software tools</w:t>
            </w:r>
            <w:r>
              <w:rPr>
                <w:sz w:val="20"/>
                <w:szCs w:val="20"/>
              </w:rPr>
              <w:t xml:space="preserve">. (Unigram, CE, 2013 release). </w:t>
            </w:r>
          </w:p>
        </w:tc>
        <w:tc>
          <w:tcPr>
            <w:tcW w:w="2880" w:type="dxa"/>
          </w:tcPr>
          <w:p w:rsidR="006C30E5" w:rsidRDefault="00EF7CDF" w:rsidP="006C3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(Chen, 2013)</w:t>
            </w:r>
          </w:p>
        </w:tc>
      </w:tr>
    </w:tbl>
    <w:p w:rsidR="00FB4C4A" w:rsidRPr="005E765C" w:rsidRDefault="00FB4C4A" w:rsidP="0037250B">
      <w:pPr>
        <w:jc w:val="center"/>
        <w:rPr>
          <w:b/>
          <w:sz w:val="28"/>
          <w:szCs w:val="28"/>
        </w:rPr>
      </w:pPr>
    </w:p>
    <w:sectPr w:rsidR="00FB4C4A" w:rsidRPr="005E765C" w:rsidSect="003D7942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40" w:rsidRDefault="00283440" w:rsidP="003D7942">
      <w:pPr>
        <w:spacing w:after="0" w:line="240" w:lineRule="auto"/>
      </w:pPr>
      <w:r>
        <w:separator/>
      </w:r>
    </w:p>
  </w:endnote>
  <w:endnote w:type="continuationSeparator" w:id="1">
    <w:p w:rsidR="00283440" w:rsidRDefault="00283440" w:rsidP="003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40" w:rsidRDefault="00283440" w:rsidP="003D7942">
      <w:pPr>
        <w:spacing w:after="0" w:line="240" w:lineRule="auto"/>
      </w:pPr>
      <w:r>
        <w:separator/>
      </w:r>
    </w:p>
  </w:footnote>
  <w:footnote w:type="continuationSeparator" w:id="1">
    <w:p w:rsidR="00283440" w:rsidRDefault="00283440" w:rsidP="003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7545883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283440" w:rsidRDefault="0028344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proofErr w:type="gramStart"/>
        <w:r>
          <w:rPr>
            <w:color w:val="7F7F7F" w:themeColor="background1" w:themeShade="7F"/>
            <w:spacing w:val="60"/>
          </w:rPr>
          <w:t>APA  COMMON</w:t>
        </w:r>
        <w:proofErr w:type="gramEnd"/>
        <w:r>
          <w:rPr>
            <w:color w:val="7F7F7F" w:themeColor="background1" w:themeShade="7F"/>
            <w:spacing w:val="60"/>
          </w:rPr>
          <w:t xml:space="preserve">  CITATIONS</w:t>
        </w:r>
        <w:r>
          <w:t xml:space="preserve"> | </w:t>
        </w:r>
        <w:fldSimple w:instr=" PAGE   \* MERGEFORMAT ">
          <w:r w:rsidR="0037250B" w:rsidRPr="0037250B">
            <w:rPr>
              <w:b/>
              <w:noProof/>
            </w:rPr>
            <w:t>3</w:t>
          </w:r>
        </w:fldSimple>
      </w:p>
    </w:sdtContent>
  </w:sdt>
  <w:p w:rsidR="00283440" w:rsidRDefault="002834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40" w:rsidRPr="00D92A46" w:rsidRDefault="00283440" w:rsidP="00D92A46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727412" cy="735416"/>
          <wp:effectExtent l="19050" t="0" r="0" b="0"/>
          <wp:docPr id="1" name="Picture 0" descr="FormGEN-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GEN-logo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263" cy="73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440" w:rsidRPr="00AC0E28" w:rsidRDefault="00283440" w:rsidP="00D92A46">
    <w:pPr>
      <w:pStyle w:val="Header"/>
      <w:spacing w:before="240" w:after="240"/>
      <w:jc w:val="center"/>
      <w:rPr>
        <w:b/>
        <w:sz w:val="32"/>
        <w:szCs w:val="32"/>
      </w:rPr>
    </w:pPr>
    <w:r w:rsidRPr="00AC0E28">
      <w:rPr>
        <w:b/>
        <w:sz w:val="32"/>
        <w:szCs w:val="32"/>
      </w:rPr>
      <w:t>APA Common Citations</w:t>
    </w:r>
  </w:p>
  <w:p w:rsidR="00283440" w:rsidRPr="00AC0E28" w:rsidRDefault="00283440" w:rsidP="00AC0E28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059"/>
    <w:multiLevelType w:val="hybridMultilevel"/>
    <w:tmpl w:val="7E38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40ADF"/>
    <w:multiLevelType w:val="hybridMultilevel"/>
    <w:tmpl w:val="84F8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40B5D"/>
    <w:multiLevelType w:val="hybridMultilevel"/>
    <w:tmpl w:val="5F30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757CF"/>
    <w:multiLevelType w:val="hybridMultilevel"/>
    <w:tmpl w:val="F5E4E336"/>
    <w:lvl w:ilvl="0" w:tplc="416068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CE8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A9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483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2D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C3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6AA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46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4C4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0A3F2F"/>
    <w:rsid w:val="00014BA1"/>
    <w:rsid w:val="000206DB"/>
    <w:rsid w:val="00022C24"/>
    <w:rsid w:val="000324F8"/>
    <w:rsid w:val="00033C90"/>
    <w:rsid w:val="00086891"/>
    <w:rsid w:val="00094F29"/>
    <w:rsid w:val="000A3F2F"/>
    <w:rsid w:val="000F24D0"/>
    <w:rsid w:val="000F5614"/>
    <w:rsid w:val="001221F4"/>
    <w:rsid w:val="00127BD0"/>
    <w:rsid w:val="0015068C"/>
    <w:rsid w:val="00151CE4"/>
    <w:rsid w:val="00175128"/>
    <w:rsid w:val="00187F6A"/>
    <w:rsid w:val="001B6AEB"/>
    <w:rsid w:val="001C6316"/>
    <w:rsid w:val="001F5B4E"/>
    <w:rsid w:val="00232CBF"/>
    <w:rsid w:val="002373B5"/>
    <w:rsid w:val="002400F4"/>
    <w:rsid w:val="0024362A"/>
    <w:rsid w:val="00256E15"/>
    <w:rsid w:val="00261285"/>
    <w:rsid w:val="00283440"/>
    <w:rsid w:val="00296064"/>
    <w:rsid w:val="002B16DA"/>
    <w:rsid w:val="002C1FF5"/>
    <w:rsid w:val="003100ED"/>
    <w:rsid w:val="0033000C"/>
    <w:rsid w:val="00330C7B"/>
    <w:rsid w:val="0037250B"/>
    <w:rsid w:val="003948E8"/>
    <w:rsid w:val="003D7942"/>
    <w:rsid w:val="0040707E"/>
    <w:rsid w:val="00415EC4"/>
    <w:rsid w:val="00440310"/>
    <w:rsid w:val="004472E4"/>
    <w:rsid w:val="00474CFC"/>
    <w:rsid w:val="00482E72"/>
    <w:rsid w:val="0048572F"/>
    <w:rsid w:val="004954DA"/>
    <w:rsid w:val="004C01EE"/>
    <w:rsid w:val="004E6607"/>
    <w:rsid w:val="004F748C"/>
    <w:rsid w:val="00520944"/>
    <w:rsid w:val="00531CD7"/>
    <w:rsid w:val="005378FB"/>
    <w:rsid w:val="00537907"/>
    <w:rsid w:val="005D70B6"/>
    <w:rsid w:val="005E765C"/>
    <w:rsid w:val="005F2BEE"/>
    <w:rsid w:val="00605567"/>
    <w:rsid w:val="00610A1B"/>
    <w:rsid w:val="006436FB"/>
    <w:rsid w:val="00662157"/>
    <w:rsid w:val="00680669"/>
    <w:rsid w:val="006933BA"/>
    <w:rsid w:val="006967E6"/>
    <w:rsid w:val="006B6F09"/>
    <w:rsid w:val="006C30E5"/>
    <w:rsid w:val="006E391E"/>
    <w:rsid w:val="00714EE0"/>
    <w:rsid w:val="00727BA3"/>
    <w:rsid w:val="007553B4"/>
    <w:rsid w:val="00755FAD"/>
    <w:rsid w:val="007567E8"/>
    <w:rsid w:val="00786527"/>
    <w:rsid w:val="007A6871"/>
    <w:rsid w:val="007F24E5"/>
    <w:rsid w:val="008127C5"/>
    <w:rsid w:val="00861300"/>
    <w:rsid w:val="00867BDE"/>
    <w:rsid w:val="0087052D"/>
    <w:rsid w:val="00885633"/>
    <w:rsid w:val="00886754"/>
    <w:rsid w:val="008A4A4D"/>
    <w:rsid w:val="008A62A8"/>
    <w:rsid w:val="00926DA7"/>
    <w:rsid w:val="00984499"/>
    <w:rsid w:val="009D1B00"/>
    <w:rsid w:val="009D6820"/>
    <w:rsid w:val="009E6FC9"/>
    <w:rsid w:val="009F52B0"/>
    <w:rsid w:val="00A07EE9"/>
    <w:rsid w:val="00A12CF5"/>
    <w:rsid w:val="00A1579C"/>
    <w:rsid w:val="00A67C83"/>
    <w:rsid w:val="00A762F0"/>
    <w:rsid w:val="00A94887"/>
    <w:rsid w:val="00AA076A"/>
    <w:rsid w:val="00AC0E28"/>
    <w:rsid w:val="00AC4527"/>
    <w:rsid w:val="00AD2EF1"/>
    <w:rsid w:val="00B514E5"/>
    <w:rsid w:val="00B55017"/>
    <w:rsid w:val="00BF5E05"/>
    <w:rsid w:val="00C041DA"/>
    <w:rsid w:val="00C27168"/>
    <w:rsid w:val="00C86A3E"/>
    <w:rsid w:val="00CB6D36"/>
    <w:rsid w:val="00CB7614"/>
    <w:rsid w:val="00CE3BF2"/>
    <w:rsid w:val="00CE6F44"/>
    <w:rsid w:val="00CE7769"/>
    <w:rsid w:val="00D55D92"/>
    <w:rsid w:val="00D92A46"/>
    <w:rsid w:val="00DA25C3"/>
    <w:rsid w:val="00DB18D4"/>
    <w:rsid w:val="00DB3B15"/>
    <w:rsid w:val="00DB4318"/>
    <w:rsid w:val="00DE4401"/>
    <w:rsid w:val="00E03AF9"/>
    <w:rsid w:val="00E65208"/>
    <w:rsid w:val="00E812D2"/>
    <w:rsid w:val="00EB145B"/>
    <w:rsid w:val="00ED60B3"/>
    <w:rsid w:val="00EF4E62"/>
    <w:rsid w:val="00EF7CDF"/>
    <w:rsid w:val="00F03A44"/>
    <w:rsid w:val="00F46BDC"/>
    <w:rsid w:val="00F514DF"/>
    <w:rsid w:val="00F6177A"/>
    <w:rsid w:val="00F77C66"/>
    <w:rsid w:val="00F8736C"/>
    <w:rsid w:val="00F919BC"/>
    <w:rsid w:val="00FB4C4A"/>
    <w:rsid w:val="00F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C4A"/>
    <w:pPr>
      <w:spacing w:after="0" w:line="240" w:lineRule="auto"/>
    </w:pPr>
  </w:style>
  <w:style w:type="table" w:styleId="TableGrid">
    <w:name w:val="Table Grid"/>
    <w:basedOn w:val="TableNormal"/>
    <w:uiPriority w:val="59"/>
    <w:rsid w:val="0071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42"/>
  </w:style>
  <w:style w:type="paragraph" w:styleId="Footer">
    <w:name w:val="footer"/>
    <w:basedOn w:val="Normal"/>
    <w:link w:val="FooterChar"/>
    <w:uiPriority w:val="99"/>
    <w:semiHidden/>
    <w:unhideWhenUsed/>
    <w:rsid w:val="003D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942"/>
  </w:style>
  <w:style w:type="paragraph" w:styleId="BalloonText">
    <w:name w:val="Balloon Text"/>
    <w:basedOn w:val="Normal"/>
    <w:link w:val="BalloonTextChar"/>
    <w:uiPriority w:val="99"/>
    <w:semiHidden/>
    <w:unhideWhenUsed/>
    <w:rsid w:val="003D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C4A"/>
    <w:pPr>
      <w:spacing w:after="0" w:line="240" w:lineRule="auto"/>
    </w:pPr>
  </w:style>
  <w:style w:type="table" w:styleId="TableGrid">
    <w:name w:val="Table Grid"/>
    <w:basedOn w:val="TableNormal"/>
    <w:uiPriority w:val="59"/>
    <w:rsid w:val="0071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.com/dictionary/heuristi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ayoclinic.org/healthy-lifestyle/adult-health/in-depth/self-compassion-can%20-improve-your-resiliency/art-2026719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n.com/2019/01/03/health/respect-toward-elderly-leads-to-long-life-intl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o.int/features/qa/84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icsguidebook.ac.uk/EthicsPrincipl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Gayer</dc:creator>
  <cp:lastModifiedBy>adavidson</cp:lastModifiedBy>
  <cp:revision>79</cp:revision>
  <dcterms:created xsi:type="dcterms:W3CDTF">2020-01-15T22:14:00Z</dcterms:created>
  <dcterms:modified xsi:type="dcterms:W3CDTF">2020-03-04T23:47:00Z</dcterms:modified>
</cp:coreProperties>
</file>